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48766" w14:textId="3AE62637" w:rsidR="00A73DF7" w:rsidRPr="0054625B" w:rsidRDefault="00E32DFE" w:rsidP="001234FF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54625B">
        <w:rPr>
          <w:rFonts w:ascii="Garamond" w:hAnsi="Garamond"/>
          <w:sz w:val="24"/>
          <w:szCs w:val="24"/>
        </w:rPr>
        <w:t xml:space="preserve"> - </w:t>
      </w:r>
      <w:r w:rsidR="00F67294" w:rsidRPr="0054625B">
        <w:rPr>
          <w:rFonts w:ascii="Garamond" w:hAnsi="Garamond"/>
          <w:sz w:val="24"/>
          <w:szCs w:val="24"/>
        </w:rPr>
        <w:t>Nuovo</w:t>
      </w:r>
      <w:r w:rsidR="00A73DF7" w:rsidRPr="0054625B">
        <w:rPr>
          <w:rFonts w:ascii="Garamond" w:hAnsi="Garamond"/>
          <w:sz w:val="24"/>
          <w:szCs w:val="24"/>
        </w:rPr>
        <w:t xml:space="preserve"> </w:t>
      </w:r>
      <w:r w:rsidR="00F67294" w:rsidRPr="0054625B">
        <w:rPr>
          <w:rFonts w:ascii="Garamond" w:hAnsi="Garamond"/>
          <w:sz w:val="24"/>
          <w:szCs w:val="24"/>
        </w:rPr>
        <w:t xml:space="preserve">assegno </w:t>
      </w:r>
      <w:proofErr w:type="spellStart"/>
      <w:r w:rsidR="00F67294" w:rsidRPr="0054625B">
        <w:rPr>
          <w:rFonts w:ascii="Garamond" w:hAnsi="Garamond"/>
          <w:sz w:val="24"/>
          <w:szCs w:val="24"/>
        </w:rPr>
        <w:t>Herds</w:t>
      </w:r>
      <w:proofErr w:type="spellEnd"/>
    </w:p>
    <w:p w14:paraId="247DFD4E" w14:textId="77777777" w:rsidR="00A73DF7" w:rsidRPr="0054625B" w:rsidRDefault="00A73DF7" w:rsidP="001234FF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DB196EE" w14:textId="77777777" w:rsidR="0008070E" w:rsidRPr="0054625B" w:rsidRDefault="00A73DF7" w:rsidP="001234FF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 xml:space="preserve">TITOLO: </w:t>
      </w:r>
    </w:p>
    <w:p w14:paraId="34CC73BC" w14:textId="0A0DD04F" w:rsidR="00A73DF7" w:rsidRPr="00CD4F39" w:rsidRDefault="00D00726" w:rsidP="001234FF">
      <w:pPr>
        <w:spacing w:line="276" w:lineRule="auto"/>
        <w:jc w:val="both"/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Studio</w:t>
      </w:r>
      <w:r w:rsidR="005D2B56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archeologico di contesti-chiave</w:t>
      </w:r>
      <w:r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D2B56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per la protostoria</w:t>
      </w:r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del Mediterraneo</w:t>
      </w:r>
      <w:r w:rsidR="005D2B56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Centrale</w:t>
      </w:r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5D2B56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Analisi degli aspetti economici, </w:t>
      </w:r>
      <w:proofErr w:type="spellStart"/>
      <w:r w:rsidR="005D2B56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paleoambientali</w:t>
      </w:r>
      <w:proofErr w:type="spellEnd"/>
      <w:r w:rsidR="005D2B56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858B2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della produzione e del consumo di cibi d’origine animale nei</w:t>
      </w:r>
      <w:r w:rsidR="00174AE8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co</w:t>
      </w:r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ntesti </w:t>
      </w:r>
      <w:r w:rsidR="0054625B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interessati dal </w:t>
      </w:r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progetto </w:t>
      </w:r>
      <w:proofErr w:type="spellStart"/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Herds</w:t>
      </w:r>
      <w:proofErr w:type="spellEnd"/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F67294" w:rsidRPr="00CD4F39">
        <w:rPr>
          <w:rFonts w:ascii="Garamond" w:hAnsi="Garamond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2020).</w:t>
      </w:r>
    </w:p>
    <w:p w14:paraId="6937B682" w14:textId="429F57A3" w:rsidR="00A73DF7" w:rsidRPr="0054625B" w:rsidRDefault="00A73DF7" w:rsidP="001234FF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>PROGETTO:</w:t>
      </w:r>
    </w:p>
    <w:p w14:paraId="5ABCF9CD" w14:textId="5BEB5404" w:rsidR="00E32DFE" w:rsidRDefault="004F567A" w:rsidP="005154A3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presente progetto di ricerca si inserisce all’interno di un più articolato progetto </w:t>
      </w:r>
      <w:proofErr w:type="spellStart"/>
      <w:r>
        <w:rPr>
          <w:rFonts w:ascii="Garamond" w:hAnsi="Garamond"/>
          <w:sz w:val="24"/>
          <w:szCs w:val="24"/>
        </w:rPr>
        <w:t>Prin</w:t>
      </w:r>
      <w:proofErr w:type="spellEnd"/>
      <w:r>
        <w:rPr>
          <w:rFonts w:ascii="Garamond" w:hAnsi="Garamond"/>
          <w:sz w:val="24"/>
          <w:szCs w:val="24"/>
        </w:rPr>
        <w:t xml:space="preserve"> 2020 dal titolo </w:t>
      </w:r>
      <w:proofErr w:type="spellStart"/>
      <w:r w:rsidRPr="0054625B">
        <w:rPr>
          <w:rFonts w:ascii="Garamond" w:hAnsi="Garamond"/>
          <w:sz w:val="24"/>
          <w:szCs w:val="24"/>
        </w:rPr>
        <w:t>Herds</w:t>
      </w:r>
      <w:proofErr w:type="spellEnd"/>
      <w:r w:rsidRPr="0054625B">
        <w:rPr>
          <w:rFonts w:ascii="Garamond" w:hAnsi="Garamond"/>
          <w:sz w:val="24"/>
          <w:szCs w:val="24"/>
        </w:rPr>
        <w:t xml:space="preserve"> (</w:t>
      </w:r>
      <w:r w:rsidRPr="0054625B">
        <w:rPr>
          <w:rFonts w:ascii="Garamond" w:hAnsi="Garamond" w:cs="ArialMT"/>
          <w:sz w:val="24"/>
          <w:szCs w:val="24"/>
        </w:rPr>
        <w:t>Strategie e ruolo dell’allevamento nelle dinamiche economiche delle società protostoriche del Mediterraneo</w:t>
      </w:r>
      <w:r>
        <w:rPr>
          <w:rFonts w:ascii="Garamond" w:hAnsi="Garamond" w:cs="ArialMT"/>
          <w:sz w:val="24"/>
          <w:szCs w:val="24"/>
        </w:rPr>
        <w:t xml:space="preserve">). </w:t>
      </w:r>
      <w:r w:rsidRPr="00B97BBF">
        <w:rPr>
          <w:rFonts w:ascii="Garamond" w:hAnsi="Garamond" w:cs="ArialMT"/>
          <w:sz w:val="24"/>
          <w:szCs w:val="24"/>
        </w:rPr>
        <w:t>Il</w:t>
      </w:r>
      <w:r>
        <w:rPr>
          <w:rFonts w:ascii="Garamond" w:hAnsi="Garamond" w:cs="ArialMT"/>
          <w:sz w:val="24"/>
          <w:szCs w:val="24"/>
        </w:rPr>
        <w:t xml:space="preserve"> </w:t>
      </w:r>
      <w:r w:rsidRPr="00B97BBF">
        <w:rPr>
          <w:rFonts w:ascii="Garamond" w:hAnsi="Garamond" w:cs="ArialMT"/>
          <w:sz w:val="24"/>
          <w:szCs w:val="24"/>
        </w:rPr>
        <w:t>progetto</w:t>
      </w:r>
      <w:r>
        <w:rPr>
          <w:rFonts w:ascii="Garamond" w:hAnsi="Garamond" w:cs="ArialMT"/>
          <w:sz w:val="24"/>
          <w:szCs w:val="24"/>
        </w:rPr>
        <w:t xml:space="preserve"> mira a</w:t>
      </w:r>
      <w:r w:rsidRPr="00B97BBF">
        <w:rPr>
          <w:rFonts w:ascii="Garamond" w:hAnsi="Garamond" w:cs="ArialMT"/>
          <w:sz w:val="24"/>
          <w:szCs w:val="24"/>
        </w:rPr>
        <w:t xml:space="preserve"> offr</w:t>
      </w:r>
      <w:r>
        <w:rPr>
          <w:rFonts w:ascii="Garamond" w:hAnsi="Garamond" w:cs="ArialMT"/>
          <w:sz w:val="24"/>
          <w:szCs w:val="24"/>
        </w:rPr>
        <w:t>ire</w:t>
      </w:r>
      <w:r w:rsidRPr="00B97BBF">
        <w:rPr>
          <w:rFonts w:ascii="Garamond" w:hAnsi="Garamond" w:cs="ArialMT"/>
          <w:sz w:val="24"/>
          <w:szCs w:val="24"/>
        </w:rPr>
        <w:t xml:space="preserve"> un avanzamento delle conoscenze sulla mobilità umana a breve e lungo raggio e sulle reti di scambio</w:t>
      </w:r>
      <w:r>
        <w:rPr>
          <w:rFonts w:ascii="Garamond" w:hAnsi="Garamond" w:cs="ArialMT"/>
          <w:sz w:val="24"/>
          <w:szCs w:val="24"/>
        </w:rPr>
        <w:t xml:space="preserve"> </w:t>
      </w:r>
      <w:r w:rsidRPr="00B97BBF">
        <w:rPr>
          <w:rFonts w:ascii="Garamond" w:hAnsi="Garamond" w:cs="ArialMT"/>
          <w:sz w:val="24"/>
          <w:szCs w:val="24"/>
        </w:rPr>
        <w:t xml:space="preserve">utilizzando in larga misura informazioni derivanti dagli animali anche su base isotopica e del </w:t>
      </w:r>
      <w:proofErr w:type="spellStart"/>
      <w:r w:rsidRPr="00B97BBF">
        <w:rPr>
          <w:rFonts w:ascii="Garamond" w:hAnsi="Garamond" w:cs="ArialMT"/>
          <w:sz w:val="24"/>
          <w:szCs w:val="24"/>
        </w:rPr>
        <w:t>aDNA</w:t>
      </w:r>
      <w:proofErr w:type="spellEnd"/>
      <w:r w:rsidRPr="00B97BBF">
        <w:rPr>
          <w:rFonts w:ascii="Garamond" w:hAnsi="Garamond" w:cs="ArialMT"/>
          <w:sz w:val="24"/>
          <w:szCs w:val="24"/>
        </w:rPr>
        <w:t>, oltre quelle fornite dai</w:t>
      </w:r>
      <w:r>
        <w:rPr>
          <w:rFonts w:ascii="Garamond" w:hAnsi="Garamond" w:cs="ArialMT"/>
          <w:sz w:val="24"/>
          <w:szCs w:val="24"/>
        </w:rPr>
        <w:t xml:space="preserve"> </w:t>
      </w:r>
      <w:r w:rsidRPr="00B97BBF">
        <w:rPr>
          <w:rFonts w:ascii="Garamond" w:hAnsi="Garamond" w:cs="ArialMT"/>
          <w:sz w:val="24"/>
          <w:szCs w:val="24"/>
        </w:rPr>
        <w:t>marcatori isotopici da resti umani</w:t>
      </w:r>
      <w:r>
        <w:rPr>
          <w:rFonts w:ascii="Garamond" w:hAnsi="Garamond" w:cs="ArialMT"/>
          <w:sz w:val="24"/>
          <w:szCs w:val="24"/>
        </w:rPr>
        <w:t>. Lo studio integrato dei resti animali, che rappresentano una delle classi di materiali che si recuperano con più frequenza nei siti archeologici, fornirà una delle chiavi di lettura delle trasformazioni socio</w:t>
      </w:r>
      <w:r w:rsidR="002834F6">
        <w:rPr>
          <w:rFonts w:ascii="Garamond" w:hAnsi="Garamond" w:cs="ArialMT"/>
          <w:sz w:val="24"/>
          <w:szCs w:val="24"/>
        </w:rPr>
        <w:t>-</w:t>
      </w:r>
      <w:r>
        <w:rPr>
          <w:rFonts w:ascii="Garamond" w:hAnsi="Garamond" w:cs="ArialMT"/>
          <w:sz w:val="24"/>
          <w:szCs w:val="24"/>
        </w:rPr>
        <w:t xml:space="preserve">economiche avvenute nell’area mediterranea fra XVIII e VIII sec. a.C. </w:t>
      </w:r>
      <w:r w:rsidR="00BA35CC" w:rsidRPr="0054625B">
        <w:rPr>
          <w:rFonts w:ascii="Garamond" w:hAnsi="Garamond"/>
          <w:sz w:val="24"/>
          <w:szCs w:val="24"/>
        </w:rPr>
        <w:t>L</w:t>
      </w:r>
      <w:r w:rsidR="00162746">
        <w:rPr>
          <w:rFonts w:ascii="Garamond" w:hAnsi="Garamond"/>
          <w:sz w:val="24"/>
          <w:szCs w:val="24"/>
        </w:rPr>
        <w:t>a finalità</w:t>
      </w:r>
      <w:r w:rsidR="00BA35CC" w:rsidRPr="0054625B">
        <w:rPr>
          <w:rFonts w:ascii="Garamond" w:hAnsi="Garamond"/>
          <w:sz w:val="24"/>
          <w:szCs w:val="24"/>
        </w:rPr>
        <w:t xml:space="preserve"> del</w:t>
      </w:r>
      <w:r w:rsidR="00440E58">
        <w:rPr>
          <w:rFonts w:ascii="Garamond" w:hAnsi="Garamond"/>
          <w:sz w:val="24"/>
          <w:szCs w:val="24"/>
        </w:rPr>
        <w:t xml:space="preserve">l’assegno è </w:t>
      </w:r>
      <w:r w:rsidR="00E32DFE">
        <w:rPr>
          <w:rFonts w:ascii="Garamond" w:hAnsi="Garamond"/>
          <w:sz w:val="24"/>
          <w:szCs w:val="24"/>
        </w:rPr>
        <w:t xml:space="preserve">di analizzare nel dettaglio i contesti archeologici dai quali proviene il materiale faunistico selezionato e utilizzato per le analisi </w:t>
      </w:r>
      <w:proofErr w:type="spellStart"/>
      <w:r w:rsidR="00E32DFE">
        <w:rPr>
          <w:rFonts w:ascii="Garamond" w:hAnsi="Garamond"/>
          <w:sz w:val="24"/>
          <w:szCs w:val="24"/>
        </w:rPr>
        <w:t>archeozoologiche</w:t>
      </w:r>
      <w:proofErr w:type="spellEnd"/>
      <w:r w:rsidR="00E32DFE">
        <w:rPr>
          <w:rFonts w:ascii="Garamond" w:hAnsi="Garamond"/>
          <w:sz w:val="24"/>
          <w:szCs w:val="24"/>
        </w:rPr>
        <w:t>, isotopiche e genetiche.</w:t>
      </w:r>
    </w:p>
    <w:p w14:paraId="1E3385F5" w14:textId="0182E5CD" w:rsidR="00E32DFE" w:rsidRDefault="00162746" w:rsidP="005154A3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6340ABC">
        <w:rPr>
          <w:rFonts w:ascii="Garamond" w:hAnsi="Garamond"/>
          <w:sz w:val="24"/>
          <w:szCs w:val="24"/>
        </w:rPr>
        <w:t>Nello specifico gli obiettivi sono</w:t>
      </w:r>
      <w:r w:rsidR="00E32DFE" w:rsidRPr="06340ABC">
        <w:rPr>
          <w:rFonts w:ascii="Garamond" w:hAnsi="Garamond"/>
          <w:sz w:val="24"/>
          <w:szCs w:val="24"/>
        </w:rPr>
        <w:t xml:space="preserve">: a) l’organizzazione della documentazione di scavo disponibile </w:t>
      </w:r>
      <w:r w:rsidRPr="06340ABC">
        <w:rPr>
          <w:rFonts w:ascii="Garamond" w:hAnsi="Garamond"/>
          <w:sz w:val="24"/>
          <w:szCs w:val="24"/>
        </w:rPr>
        <w:t xml:space="preserve">per i contesti selezionati </w:t>
      </w:r>
      <w:r w:rsidR="00E32DFE" w:rsidRPr="06340ABC">
        <w:rPr>
          <w:rFonts w:ascii="Garamond" w:hAnsi="Garamond"/>
          <w:sz w:val="24"/>
          <w:szCs w:val="24"/>
        </w:rPr>
        <w:t xml:space="preserve">(planimetrie, sezioni, </w:t>
      </w:r>
      <w:r w:rsidRPr="06340ABC">
        <w:rPr>
          <w:rFonts w:ascii="Garamond" w:hAnsi="Garamond"/>
          <w:sz w:val="24"/>
          <w:szCs w:val="24"/>
        </w:rPr>
        <w:t xml:space="preserve">fotografie, </w:t>
      </w:r>
      <w:proofErr w:type="spellStart"/>
      <w:r w:rsidRPr="06340ABC">
        <w:rPr>
          <w:rFonts w:ascii="Garamond" w:hAnsi="Garamond"/>
          <w:sz w:val="24"/>
          <w:szCs w:val="24"/>
        </w:rPr>
        <w:t>fotopiani</w:t>
      </w:r>
      <w:proofErr w:type="spellEnd"/>
      <w:r w:rsidRPr="06340ABC">
        <w:rPr>
          <w:rFonts w:ascii="Garamond" w:hAnsi="Garamond"/>
          <w:sz w:val="24"/>
          <w:szCs w:val="24"/>
        </w:rPr>
        <w:t xml:space="preserve">, 3D, </w:t>
      </w:r>
      <w:r w:rsidR="00E32DFE" w:rsidRPr="06340ABC">
        <w:rPr>
          <w:rFonts w:ascii="Garamond" w:hAnsi="Garamond"/>
          <w:sz w:val="24"/>
          <w:szCs w:val="24"/>
        </w:rPr>
        <w:t>etc.); b) la documentazione grafica e fotografica dei reperti diagnostici</w:t>
      </w:r>
      <w:r w:rsidR="00EA75AA" w:rsidRPr="06340ABC">
        <w:rPr>
          <w:rFonts w:ascii="Garamond" w:hAnsi="Garamond"/>
          <w:sz w:val="24"/>
          <w:szCs w:val="24"/>
        </w:rPr>
        <w:t>/notevoli</w:t>
      </w:r>
      <w:r w:rsidR="00E32DFE" w:rsidRPr="06340ABC">
        <w:rPr>
          <w:rFonts w:ascii="Garamond" w:hAnsi="Garamond"/>
          <w:sz w:val="24"/>
          <w:szCs w:val="24"/>
        </w:rPr>
        <w:t xml:space="preserve"> provenienti dagli strati </w:t>
      </w:r>
      <w:r w:rsidR="460D33DA" w:rsidRPr="06340ABC">
        <w:rPr>
          <w:rFonts w:ascii="Garamond" w:hAnsi="Garamond"/>
          <w:sz w:val="24"/>
          <w:szCs w:val="24"/>
        </w:rPr>
        <w:t xml:space="preserve">con </w:t>
      </w:r>
      <w:r w:rsidR="00E32DFE" w:rsidRPr="06340ABC">
        <w:rPr>
          <w:rFonts w:ascii="Garamond" w:hAnsi="Garamond"/>
          <w:sz w:val="24"/>
          <w:szCs w:val="24"/>
        </w:rPr>
        <w:t>materiale faunistico selezionato</w:t>
      </w:r>
      <w:r w:rsidR="00EA75AA" w:rsidRPr="06340ABC">
        <w:rPr>
          <w:rFonts w:ascii="Garamond" w:hAnsi="Garamond"/>
          <w:sz w:val="24"/>
          <w:szCs w:val="24"/>
        </w:rPr>
        <w:t xml:space="preserve">, con particolare riferimento ai manufatti coinvolti nel </w:t>
      </w:r>
      <w:proofErr w:type="spellStart"/>
      <w:r w:rsidR="00EA75AA" w:rsidRPr="06340ABC">
        <w:rPr>
          <w:rFonts w:ascii="Garamond" w:hAnsi="Garamond"/>
          <w:sz w:val="24"/>
          <w:szCs w:val="24"/>
        </w:rPr>
        <w:t>processamento</w:t>
      </w:r>
      <w:proofErr w:type="spellEnd"/>
      <w:r w:rsidR="00EA75AA" w:rsidRPr="06340ABC">
        <w:rPr>
          <w:rFonts w:ascii="Garamond" w:hAnsi="Garamond"/>
          <w:sz w:val="24"/>
          <w:szCs w:val="24"/>
        </w:rPr>
        <w:t>/consumo di prodotti di origine animale</w:t>
      </w:r>
      <w:r w:rsidR="00E32DFE" w:rsidRPr="06340ABC">
        <w:rPr>
          <w:rFonts w:ascii="Garamond" w:hAnsi="Garamond"/>
          <w:sz w:val="24"/>
          <w:szCs w:val="24"/>
        </w:rPr>
        <w:t>; c)</w:t>
      </w:r>
      <w:r w:rsidR="00EA75AA" w:rsidRPr="06340ABC">
        <w:rPr>
          <w:rFonts w:ascii="Garamond" w:hAnsi="Garamond"/>
          <w:sz w:val="24"/>
          <w:szCs w:val="24"/>
        </w:rPr>
        <w:t xml:space="preserve"> l’attribuzione di una cronologia relativa a ciascun contesto selezionato</w:t>
      </w:r>
      <w:r w:rsidR="002C3B87" w:rsidRPr="06340ABC">
        <w:rPr>
          <w:rFonts w:ascii="Garamond" w:hAnsi="Garamond"/>
          <w:sz w:val="24"/>
          <w:szCs w:val="24"/>
        </w:rPr>
        <w:t xml:space="preserve"> e ricerca dei confronti tipologici per i manufatti notevoli documentati</w:t>
      </w:r>
      <w:r w:rsidR="00EA75AA" w:rsidRPr="06340ABC">
        <w:rPr>
          <w:rFonts w:ascii="Garamond" w:hAnsi="Garamond"/>
          <w:sz w:val="24"/>
          <w:szCs w:val="24"/>
        </w:rPr>
        <w:t xml:space="preserve">; d) la raccolta e l’organizzazione dei dati </w:t>
      </w:r>
      <w:proofErr w:type="spellStart"/>
      <w:r w:rsidR="00EA75AA" w:rsidRPr="06340ABC">
        <w:rPr>
          <w:rFonts w:ascii="Garamond" w:hAnsi="Garamond"/>
          <w:sz w:val="24"/>
          <w:szCs w:val="24"/>
        </w:rPr>
        <w:t>paleoambientali</w:t>
      </w:r>
      <w:proofErr w:type="spellEnd"/>
      <w:r w:rsidR="00EA75AA" w:rsidRPr="06340ABC">
        <w:rPr>
          <w:rFonts w:ascii="Garamond" w:hAnsi="Garamond"/>
          <w:sz w:val="24"/>
          <w:szCs w:val="24"/>
        </w:rPr>
        <w:t xml:space="preserve"> editi, relativamente a ciascun sito indagato</w:t>
      </w:r>
      <w:r w:rsidR="008F3391" w:rsidRPr="06340ABC">
        <w:rPr>
          <w:rFonts w:ascii="Garamond" w:hAnsi="Garamond"/>
          <w:sz w:val="24"/>
          <w:szCs w:val="24"/>
        </w:rPr>
        <w:t xml:space="preserve">, </w:t>
      </w:r>
      <w:bookmarkStart w:id="0" w:name="_Hlk114084605"/>
      <w:r w:rsidR="008F3391" w:rsidRPr="06340ABC">
        <w:rPr>
          <w:rFonts w:ascii="Garamond" w:hAnsi="Garamond"/>
          <w:sz w:val="24"/>
          <w:szCs w:val="24"/>
        </w:rPr>
        <w:t xml:space="preserve">ricostruzione delle strategie di sfruttamento della </w:t>
      </w:r>
      <w:r w:rsidR="008F3391" w:rsidRPr="06340ABC">
        <w:rPr>
          <w:rFonts w:ascii="Garamond" w:hAnsi="Garamond"/>
          <w:i/>
          <w:iCs/>
          <w:sz w:val="24"/>
          <w:szCs w:val="24"/>
        </w:rPr>
        <w:t xml:space="preserve">site </w:t>
      </w:r>
      <w:proofErr w:type="spellStart"/>
      <w:r w:rsidR="008F3391" w:rsidRPr="06340ABC">
        <w:rPr>
          <w:rFonts w:ascii="Garamond" w:hAnsi="Garamond"/>
          <w:i/>
          <w:iCs/>
          <w:sz w:val="24"/>
          <w:szCs w:val="24"/>
        </w:rPr>
        <w:t>catchment</w:t>
      </w:r>
      <w:proofErr w:type="spellEnd"/>
      <w:r w:rsidR="008F3391" w:rsidRPr="06340ABC">
        <w:rPr>
          <w:rFonts w:ascii="Garamond" w:hAnsi="Garamond"/>
          <w:i/>
          <w:iCs/>
          <w:sz w:val="24"/>
          <w:szCs w:val="24"/>
        </w:rPr>
        <w:t xml:space="preserve"> area,</w:t>
      </w:r>
      <w:r w:rsidR="008F3391" w:rsidRPr="06340ABC">
        <w:rPr>
          <w:rFonts w:ascii="Garamond" w:hAnsi="Garamond"/>
          <w:sz w:val="24"/>
          <w:szCs w:val="24"/>
        </w:rPr>
        <w:t xml:space="preserve"> simulazioni di </w:t>
      </w:r>
      <w:proofErr w:type="spellStart"/>
      <w:r w:rsidR="008F3391" w:rsidRPr="06340ABC">
        <w:rPr>
          <w:rFonts w:ascii="Garamond" w:hAnsi="Garamond"/>
          <w:i/>
          <w:iCs/>
          <w:sz w:val="24"/>
          <w:szCs w:val="24"/>
        </w:rPr>
        <w:t>land</w:t>
      </w:r>
      <w:proofErr w:type="spellEnd"/>
      <w:r w:rsidR="008F3391" w:rsidRPr="06340ABC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="008F3391" w:rsidRPr="06340ABC">
        <w:rPr>
          <w:rFonts w:ascii="Garamond" w:hAnsi="Garamond"/>
          <w:i/>
          <w:iCs/>
          <w:sz w:val="24"/>
          <w:szCs w:val="24"/>
        </w:rPr>
        <w:t>evaluation</w:t>
      </w:r>
      <w:proofErr w:type="spellEnd"/>
      <w:r w:rsidR="008F3391" w:rsidRPr="06340ABC">
        <w:rPr>
          <w:rFonts w:ascii="Garamond" w:hAnsi="Garamond"/>
          <w:sz w:val="24"/>
          <w:szCs w:val="24"/>
        </w:rPr>
        <w:t>.</w:t>
      </w:r>
    </w:p>
    <w:bookmarkEnd w:id="0"/>
    <w:p w14:paraId="3D1B4327" w14:textId="0C9E1C27" w:rsidR="00E32DFE" w:rsidRDefault="00162746" w:rsidP="005154A3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siti archeologici </w:t>
      </w:r>
      <w:r w:rsidRPr="00162746">
        <w:rPr>
          <w:rFonts w:ascii="Garamond" w:hAnsi="Garamond"/>
          <w:sz w:val="24"/>
          <w:szCs w:val="24"/>
        </w:rPr>
        <w:t xml:space="preserve">in studio da parte dell’Unità operativa dell’Università di Bologna nell’ambito del progetto </w:t>
      </w:r>
      <w:proofErr w:type="spellStart"/>
      <w:r w:rsidRPr="00162746">
        <w:rPr>
          <w:rFonts w:ascii="Garamond" w:hAnsi="Garamond"/>
          <w:sz w:val="24"/>
          <w:szCs w:val="24"/>
        </w:rPr>
        <w:t>Herds</w:t>
      </w:r>
      <w:proofErr w:type="spellEnd"/>
      <w:r>
        <w:rPr>
          <w:rFonts w:ascii="Garamond" w:hAnsi="Garamond"/>
          <w:sz w:val="24"/>
          <w:szCs w:val="24"/>
        </w:rPr>
        <w:t xml:space="preserve"> sono: </w:t>
      </w:r>
      <w:r w:rsidR="00293A52">
        <w:rPr>
          <w:rFonts w:ascii="Garamond" w:hAnsi="Garamond" w:cs="ArialMT"/>
          <w:sz w:val="24"/>
          <w:szCs w:val="24"/>
        </w:rPr>
        <w:t xml:space="preserve">Serravalle del Chienti (MC), Pragatto (BO), </w:t>
      </w:r>
      <w:r w:rsidR="00293A52">
        <w:rPr>
          <w:rFonts w:ascii="Garamond" w:hAnsi="Garamond"/>
          <w:sz w:val="24"/>
          <w:szCs w:val="24"/>
        </w:rPr>
        <w:t xml:space="preserve">Solarolo-via </w:t>
      </w:r>
      <w:proofErr w:type="spellStart"/>
      <w:r w:rsidR="00293A52">
        <w:rPr>
          <w:rFonts w:ascii="Garamond" w:hAnsi="Garamond"/>
          <w:sz w:val="24"/>
          <w:szCs w:val="24"/>
        </w:rPr>
        <w:t>Ordiere</w:t>
      </w:r>
      <w:proofErr w:type="spellEnd"/>
      <w:r w:rsidR="00293A52">
        <w:rPr>
          <w:rFonts w:ascii="Garamond" w:hAnsi="Garamond"/>
          <w:sz w:val="24"/>
          <w:szCs w:val="24"/>
        </w:rPr>
        <w:t xml:space="preserve"> (RA), </w:t>
      </w:r>
      <w:r w:rsidR="00C858B2">
        <w:rPr>
          <w:rFonts w:ascii="Garamond" w:hAnsi="Garamond"/>
          <w:sz w:val="24"/>
          <w:szCs w:val="24"/>
        </w:rPr>
        <w:t xml:space="preserve">Rovere di Caorso (PC), </w:t>
      </w:r>
      <w:r w:rsidR="00293A52">
        <w:rPr>
          <w:rFonts w:ascii="Garamond" w:hAnsi="Garamond"/>
          <w:sz w:val="24"/>
          <w:szCs w:val="24"/>
        </w:rPr>
        <w:t>Pantelleria-Mursia (TP).</w:t>
      </w:r>
    </w:p>
    <w:p w14:paraId="7B60C208" w14:textId="77777777" w:rsidR="00C05692" w:rsidRPr="0054625B" w:rsidRDefault="00C05692" w:rsidP="001234FF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BA177EA" w14:textId="77777777" w:rsidR="00A73DF7" w:rsidRPr="0054625B" w:rsidRDefault="00A73DF7" w:rsidP="001234FF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>PIANO DI ATTIVITA’:</w:t>
      </w:r>
    </w:p>
    <w:p w14:paraId="1EC2BC51" w14:textId="5EAA08C6" w:rsidR="00BC7AF9" w:rsidRPr="00C858B2" w:rsidRDefault="00810434" w:rsidP="00C858B2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 xml:space="preserve">1) </w:t>
      </w:r>
      <w:r w:rsidR="002C3B87">
        <w:rPr>
          <w:rFonts w:ascii="Garamond" w:hAnsi="Garamond"/>
          <w:sz w:val="24"/>
          <w:szCs w:val="24"/>
        </w:rPr>
        <w:t>O</w:t>
      </w:r>
      <w:r w:rsidR="00C858B2">
        <w:rPr>
          <w:rFonts w:ascii="Garamond" w:hAnsi="Garamond"/>
          <w:sz w:val="24"/>
          <w:szCs w:val="24"/>
        </w:rPr>
        <w:t xml:space="preserve">rganizzazione della documentazione di scavo disponibile. </w:t>
      </w:r>
      <w:r w:rsidR="008B613D">
        <w:rPr>
          <w:rFonts w:ascii="Garamond" w:hAnsi="Garamond"/>
          <w:sz w:val="24"/>
          <w:szCs w:val="24"/>
        </w:rPr>
        <w:t>Descrizione del contesto stratigrafico e ricostruzione delle dinamiche di formazione del deposito</w:t>
      </w:r>
      <w:r w:rsidR="002C3B87">
        <w:rPr>
          <w:rFonts w:ascii="Garamond" w:hAnsi="Garamond"/>
          <w:sz w:val="24"/>
          <w:szCs w:val="24"/>
        </w:rPr>
        <w:t>, per ciascuno dei contesti ch</w:t>
      </w:r>
      <w:r w:rsidR="002C3B87" w:rsidRPr="00C858B2">
        <w:rPr>
          <w:rFonts w:ascii="Garamond" w:hAnsi="Garamond"/>
          <w:sz w:val="24"/>
          <w:szCs w:val="24"/>
        </w:rPr>
        <w:t xml:space="preserve">e l’Unità operativa di Bologna selezionerà nell’ambito dei </w:t>
      </w:r>
      <w:r w:rsidR="002C3B87">
        <w:rPr>
          <w:rFonts w:ascii="Garamond" w:hAnsi="Garamond"/>
          <w:sz w:val="24"/>
          <w:szCs w:val="24"/>
        </w:rPr>
        <w:t>siti-chiave de</w:t>
      </w:r>
      <w:r w:rsidR="002C3B87" w:rsidRPr="00C858B2">
        <w:rPr>
          <w:rFonts w:ascii="Garamond" w:hAnsi="Garamond"/>
          <w:sz w:val="24"/>
          <w:szCs w:val="24"/>
        </w:rPr>
        <w:t xml:space="preserve">l progetto </w:t>
      </w:r>
      <w:proofErr w:type="spellStart"/>
      <w:r w:rsidR="002C3B87" w:rsidRPr="00C858B2">
        <w:rPr>
          <w:rFonts w:ascii="Garamond" w:hAnsi="Garamond"/>
          <w:sz w:val="24"/>
          <w:szCs w:val="24"/>
        </w:rPr>
        <w:t>Herds</w:t>
      </w:r>
      <w:proofErr w:type="spellEnd"/>
      <w:r w:rsidR="002C3B87" w:rsidRPr="00C858B2">
        <w:rPr>
          <w:rFonts w:ascii="Garamond" w:hAnsi="Garamond"/>
          <w:sz w:val="24"/>
          <w:szCs w:val="24"/>
        </w:rPr>
        <w:t>.</w:t>
      </w:r>
      <w:r w:rsidR="00177847">
        <w:rPr>
          <w:rFonts w:ascii="Garamond" w:hAnsi="Garamond"/>
          <w:sz w:val="24"/>
          <w:szCs w:val="24"/>
        </w:rPr>
        <w:t xml:space="preserve"> Raccolta dei dati </w:t>
      </w:r>
      <w:proofErr w:type="spellStart"/>
      <w:r w:rsidR="00177847">
        <w:rPr>
          <w:rFonts w:ascii="Garamond" w:hAnsi="Garamond"/>
          <w:sz w:val="24"/>
          <w:szCs w:val="24"/>
        </w:rPr>
        <w:t>paleoambientali</w:t>
      </w:r>
      <w:proofErr w:type="spellEnd"/>
      <w:r w:rsidR="00177847">
        <w:rPr>
          <w:rFonts w:ascii="Garamond" w:hAnsi="Garamond"/>
          <w:sz w:val="24"/>
          <w:szCs w:val="24"/>
        </w:rPr>
        <w:t xml:space="preserve"> editi per l’areale di ciascun sito-chiave, </w:t>
      </w:r>
      <w:r w:rsidR="00177847" w:rsidRPr="00177847">
        <w:rPr>
          <w:rFonts w:ascii="Garamond" w:hAnsi="Garamond"/>
          <w:sz w:val="24"/>
          <w:szCs w:val="24"/>
        </w:rPr>
        <w:t xml:space="preserve">ricostruzione delle strategie di sfruttamento </w:t>
      </w:r>
      <w:proofErr w:type="gramStart"/>
      <w:r w:rsidR="00177847" w:rsidRPr="00177847">
        <w:rPr>
          <w:rFonts w:ascii="Garamond" w:hAnsi="Garamond"/>
          <w:sz w:val="24"/>
          <w:szCs w:val="24"/>
        </w:rPr>
        <w:t xml:space="preserve">della </w:t>
      </w:r>
      <w:r w:rsidR="00177847" w:rsidRPr="00177847">
        <w:rPr>
          <w:rFonts w:ascii="Garamond" w:hAnsi="Garamond"/>
          <w:i/>
          <w:iCs/>
          <w:sz w:val="24"/>
          <w:szCs w:val="24"/>
        </w:rPr>
        <w:t>site</w:t>
      </w:r>
      <w:proofErr w:type="gramEnd"/>
      <w:r w:rsidR="00177847" w:rsidRPr="0017784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="00177847" w:rsidRPr="00177847">
        <w:rPr>
          <w:rFonts w:ascii="Garamond" w:hAnsi="Garamond"/>
          <w:i/>
          <w:iCs/>
          <w:sz w:val="24"/>
          <w:szCs w:val="24"/>
        </w:rPr>
        <w:t>catchment</w:t>
      </w:r>
      <w:proofErr w:type="spellEnd"/>
      <w:r w:rsidR="00177847" w:rsidRPr="00177847">
        <w:rPr>
          <w:rFonts w:ascii="Garamond" w:hAnsi="Garamond"/>
          <w:i/>
          <w:iCs/>
          <w:sz w:val="24"/>
          <w:szCs w:val="24"/>
        </w:rPr>
        <w:t xml:space="preserve"> area</w:t>
      </w:r>
      <w:r w:rsidR="00177847" w:rsidRPr="00177847">
        <w:rPr>
          <w:rFonts w:ascii="Garamond" w:hAnsi="Garamond"/>
          <w:sz w:val="24"/>
          <w:szCs w:val="24"/>
        </w:rPr>
        <w:t xml:space="preserve">, simulazioni di </w:t>
      </w:r>
      <w:proofErr w:type="spellStart"/>
      <w:r w:rsidR="00177847" w:rsidRPr="00177847">
        <w:rPr>
          <w:rFonts w:ascii="Garamond" w:hAnsi="Garamond"/>
          <w:i/>
          <w:iCs/>
          <w:sz w:val="24"/>
          <w:szCs w:val="24"/>
        </w:rPr>
        <w:t>land</w:t>
      </w:r>
      <w:proofErr w:type="spellEnd"/>
      <w:r w:rsidR="00177847" w:rsidRPr="0017784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="00177847" w:rsidRPr="00177847">
        <w:rPr>
          <w:rFonts w:ascii="Garamond" w:hAnsi="Garamond"/>
          <w:i/>
          <w:iCs/>
          <w:sz w:val="24"/>
          <w:szCs w:val="24"/>
        </w:rPr>
        <w:t>evaluation</w:t>
      </w:r>
      <w:proofErr w:type="spellEnd"/>
      <w:r w:rsidR="00177847" w:rsidRPr="00177847">
        <w:rPr>
          <w:rFonts w:ascii="Garamond" w:hAnsi="Garamond"/>
          <w:sz w:val="24"/>
          <w:szCs w:val="24"/>
        </w:rPr>
        <w:t>.</w:t>
      </w:r>
    </w:p>
    <w:p w14:paraId="4D692BA5" w14:textId="77777777" w:rsidR="00A73DF7" w:rsidRPr="0054625B" w:rsidRDefault="00A73DF7" w:rsidP="001234FF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ED478C6" w14:textId="698121DE" w:rsidR="0054625B" w:rsidRDefault="00810434" w:rsidP="001234FF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 xml:space="preserve">2) </w:t>
      </w:r>
      <w:r w:rsidR="008B613D" w:rsidRPr="0054625B">
        <w:rPr>
          <w:rFonts w:ascii="Garamond" w:hAnsi="Garamond"/>
          <w:sz w:val="24"/>
          <w:szCs w:val="24"/>
        </w:rPr>
        <w:t>Attività di laboratorio</w:t>
      </w:r>
      <w:r w:rsidR="008B613D">
        <w:rPr>
          <w:rFonts w:ascii="Garamond" w:hAnsi="Garamond"/>
          <w:sz w:val="24"/>
          <w:szCs w:val="24"/>
        </w:rPr>
        <w:t>.</w:t>
      </w:r>
    </w:p>
    <w:p w14:paraId="75CFF171" w14:textId="3C1F7EA1" w:rsidR="008B613D" w:rsidRDefault="008B613D" w:rsidP="00CD4F39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Riproduzione grafica e fotografica dei reperti archeologici notevoli/diagnostici dai </w:t>
      </w:r>
      <w:r w:rsidR="002C3B87">
        <w:rPr>
          <w:rFonts w:ascii="Garamond" w:hAnsi="Garamond"/>
          <w:sz w:val="24"/>
          <w:szCs w:val="24"/>
        </w:rPr>
        <w:t>s</w:t>
      </w:r>
      <w:r w:rsidR="00177847">
        <w:rPr>
          <w:rFonts w:ascii="Garamond" w:hAnsi="Garamond"/>
          <w:sz w:val="24"/>
          <w:szCs w:val="24"/>
        </w:rPr>
        <w:t>e</w:t>
      </w:r>
      <w:r w:rsidR="002C3B87">
        <w:rPr>
          <w:rFonts w:ascii="Garamond" w:hAnsi="Garamond"/>
          <w:sz w:val="24"/>
          <w:szCs w:val="24"/>
        </w:rPr>
        <w:t>lezionati.</w:t>
      </w:r>
      <w:r w:rsidRPr="00C858B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Creazione di un catalogo e di un database del materiale selezionato. Studio tipologico, funzionale e cronologico del materiale selezionati dai siti-chiave, con particolare riferimento ai reperti ceramici coinvolti nel </w:t>
      </w:r>
      <w:proofErr w:type="spellStart"/>
      <w:r>
        <w:rPr>
          <w:rFonts w:ascii="Garamond" w:hAnsi="Garamond"/>
          <w:sz w:val="24"/>
          <w:szCs w:val="24"/>
        </w:rPr>
        <w:t>processamento</w:t>
      </w:r>
      <w:proofErr w:type="spellEnd"/>
      <w:r>
        <w:rPr>
          <w:rFonts w:ascii="Garamond" w:hAnsi="Garamond"/>
          <w:sz w:val="24"/>
          <w:szCs w:val="24"/>
        </w:rPr>
        <w:t xml:space="preserve"> e nel consumo dei cibi di origine animale.</w:t>
      </w:r>
    </w:p>
    <w:p w14:paraId="63224EA5" w14:textId="77777777" w:rsidR="0029066A" w:rsidRDefault="0029066A" w:rsidP="001234FF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4E822FC" w14:textId="7FA5669C" w:rsidR="00810434" w:rsidRPr="0054625B" w:rsidRDefault="00810434" w:rsidP="001234FF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 xml:space="preserve">3) </w:t>
      </w:r>
      <w:r w:rsidR="00CD4F39">
        <w:rPr>
          <w:rFonts w:ascii="Garamond" w:hAnsi="Garamond"/>
          <w:sz w:val="24"/>
          <w:szCs w:val="24"/>
        </w:rPr>
        <w:t>D</w:t>
      </w:r>
      <w:r w:rsidRPr="0054625B">
        <w:rPr>
          <w:rFonts w:ascii="Garamond" w:hAnsi="Garamond"/>
          <w:sz w:val="24"/>
          <w:szCs w:val="24"/>
        </w:rPr>
        <w:t>isseminazione dei risultati</w:t>
      </w:r>
      <w:r w:rsidR="00CD4F39">
        <w:rPr>
          <w:rFonts w:ascii="Garamond" w:hAnsi="Garamond"/>
          <w:sz w:val="24"/>
          <w:szCs w:val="24"/>
        </w:rPr>
        <w:t>.</w:t>
      </w:r>
    </w:p>
    <w:p w14:paraId="7506A6E5" w14:textId="018F3A8E" w:rsidR="002B4729" w:rsidRDefault="00A73DF7" w:rsidP="001234FF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  <w:r w:rsidRPr="0054625B">
        <w:rPr>
          <w:rFonts w:ascii="Garamond" w:hAnsi="Garamond"/>
          <w:sz w:val="24"/>
          <w:szCs w:val="24"/>
        </w:rPr>
        <w:t>Pubblicazione</w:t>
      </w:r>
      <w:r w:rsidR="00810434" w:rsidRPr="0054625B">
        <w:rPr>
          <w:rFonts w:ascii="Garamond" w:hAnsi="Garamond"/>
          <w:sz w:val="24"/>
          <w:szCs w:val="24"/>
        </w:rPr>
        <w:t xml:space="preserve"> e</w:t>
      </w:r>
      <w:r w:rsidRPr="0054625B">
        <w:rPr>
          <w:rFonts w:ascii="Garamond" w:hAnsi="Garamond"/>
          <w:sz w:val="24"/>
          <w:szCs w:val="24"/>
        </w:rPr>
        <w:t xml:space="preserve"> diffusione dei dati più significativi attraverso</w:t>
      </w:r>
      <w:r w:rsidR="00810434" w:rsidRPr="0054625B">
        <w:rPr>
          <w:rFonts w:ascii="Garamond" w:hAnsi="Garamond"/>
          <w:sz w:val="24"/>
          <w:szCs w:val="24"/>
        </w:rPr>
        <w:t xml:space="preserve"> partecipazioni a convegni e</w:t>
      </w:r>
      <w:r w:rsidRPr="0054625B">
        <w:rPr>
          <w:rFonts w:ascii="Garamond" w:hAnsi="Garamond"/>
          <w:sz w:val="24"/>
          <w:szCs w:val="24"/>
        </w:rPr>
        <w:t xml:space="preserve"> pubblicazioni scientifiche in coordinamento con</w:t>
      </w:r>
      <w:r w:rsidR="00D74F20">
        <w:rPr>
          <w:rFonts w:ascii="Garamond" w:hAnsi="Garamond"/>
          <w:sz w:val="24"/>
          <w:szCs w:val="24"/>
        </w:rPr>
        <w:t xml:space="preserve"> le istituzioni </w:t>
      </w:r>
      <w:r w:rsidR="00B645E9" w:rsidRPr="0054625B">
        <w:rPr>
          <w:rFonts w:ascii="Garamond" w:hAnsi="Garamond"/>
          <w:sz w:val="24"/>
          <w:szCs w:val="24"/>
        </w:rPr>
        <w:t>coinvolt</w:t>
      </w:r>
      <w:r w:rsidR="00D74F20">
        <w:rPr>
          <w:rFonts w:ascii="Garamond" w:hAnsi="Garamond"/>
          <w:sz w:val="24"/>
          <w:szCs w:val="24"/>
        </w:rPr>
        <w:t>e</w:t>
      </w:r>
      <w:r w:rsidR="00B645E9" w:rsidRPr="0054625B">
        <w:rPr>
          <w:rFonts w:ascii="Garamond" w:hAnsi="Garamond"/>
          <w:sz w:val="24"/>
          <w:szCs w:val="24"/>
        </w:rPr>
        <w:t xml:space="preserve"> nel progetto</w:t>
      </w:r>
      <w:r w:rsidRPr="0054625B">
        <w:rPr>
          <w:rFonts w:ascii="Garamond" w:hAnsi="Garamond"/>
          <w:sz w:val="24"/>
          <w:szCs w:val="24"/>
        </w:rPr>
        <w:t>.</w:t>
      </w:r>
      <w:bookmarkStart w:id="1" w:name="_GoBack"/>
      <w:bookmarkEnd w:id="1"/>
    </w:p>
    <w:sectPr w:rsidR="002B4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27B0"/>
    <w:multiLevelType w:val="hybridMultilevel"/>
    <w:tmpl w:val="17349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55176"/>
    <w:multiLevelType w:val="hybridMultilevel"/>
    <w:tmpl w:val="CD0A8AB8"/>
    <w:lvl w:ilvl="0" w:tplc="E83AB11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sjA1MjEwMTOwNDdT0lEKTi0uzszPAykwrAUA0YUAnSwAAAA="/>
  </w:docVars>
  <w:rsids>
    <w:rsidRoot w:val="00A73DF7"/>
    <w:rsid w:val="00075D8E"/>
    <w:rsid w:val="0008070E"/>
    <w:rsid w:val="001234FF"/>
    <w:rsid w:val="001302D4"/>
    <w:rsid w:val="00162746"/>
    <w:rsid w:val="00174AE8"/>
    <w:rsid w:val="00177847"/>
    <w:rsid w:val="002338DD"/>
    <w:rsid w:val="00244D81"/>
    <w:rsid w:val="002706A5"/>
    <w:rsid w:val="002834F6"/>
    <w:rsid w:val="0029066A"/>
    <w:rsid w:val="00293A52"/>
    <w:rsid w:val="002B4729"/>
    <w:rsid w:val="002C3B87"/>
    <w:rsid w:val="002E69E2"/>
    <w:rsid w:val="002F2058"/>
    <w:rsid w:val="00300C0F"/>
    <w:rsid w:val="00314406"/>
    <w:rsid w:val="003743D6"/>
    <w:rsid w:val="0042317B"/>
    <w:rsid w:val="00440E58"/>
    <w:rsid w:val="004F567A"/>
    <w:rsid w:val="00503041"/>
    <w:rsid w:val="005154A3"/>
    <w:rsid w:val="0054625B"/>
    <w:rsid w:val="005C1EA1"/>
    <w:rsid w:val="005D2B56"/>
    <w:rsid w:val="00697948"/>
    <w:rsid w:val="007900D0"/>
    <w:rsid w:val="007A0F2F"/>
    <w:rsid w:val="007E38B6"/>
    <w:rsid w:val="00810434"/>
    <w:rsid w:val="008135E0"/>
    <w:rsid w:val="008B613D"/>
    <w:rsid w:val="008F3391"/>
    <w:rsid w:val="00954E66"/>
    <w:rsid w:val="00A73DF7"/>
    <w:rsid w:val="00A85018"/>
    <w:rsid w:val="00B645E9"/>
    <w:rsid w:val="00B72C0F"/>
    <w:rsid w:val="00BA258A"/>
    <w:rsid w:val="00BA35CC"/>
    <w:rsid w:val="00BC7AF9"/>
    <w:rsid w:val="00BF3209"/>
    <w:rsid w:val="00C05692"/>
    <w:rsid w:val="00C84A39"/>
    <w:rsid w:val="00C858B2"/>
    <w:rsid w:val="00C97FD1"/>
    <w:rsid w:val="00CB2930"/>
    <w:rsid w:val="00CD4F39"/>
    <w:rsid w:val="00D00726"/>
    <w:rsid w:val="00D340B1"/>
    <w:rsid w:val="00D74F20"/>
    <w:rsid w:val="00D76AF7"/>
    <w:rsid w:val="00DA0CEF"/>
    <w:rsid w:val="00E21CB7"/>
    <w:rsid w:val="00E32DFE"/>
    <w:rsid w:val="00EA5000"/>
    <w:rsid w:val="00EA75AA"/>
    <w:rsid w:val="00F14B0E"/>
    <w:rsid w:val="00F67294"/>
    <w:rsid w:val="06340ABC"/>
    <w:rsid w:val="1795F654"/>
    <w:rsid w:val="460D33DA"/>
    <w:rsid w:val="520D6207"/>
    <w:rsid w:val="557B4A36"/>
    <w:rsid w:val="57171A97"/>
    <w:rsid w:val="595189BF"/>
    <w:rsid w:val="5B1BF4EE"/>
    <w:rsid w:val="7BC98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7EE1"/>
  <w15:chartTrackingRefBased/>
  <w15:docId w15:val="{B3716F76-6670-4F16-BA82-A35C4BE0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DF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104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04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04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04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043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Maini</dc:creator>
  <cp:keywords/>
  <dc:description/>
  <cp:lastModifiedBy>Antonio Curci</cp:lastModifiedBy>
  <cp:revision>3</cp:revision>
  <dcterms:created xsi:type="dcterms:W3CDTF">2022-09-22T20:23:00Z</dcterms:created>
  <dcterms:modified xsi:type="dcterms:W3CDTF">2022-09-22T20:25:00Z</dcterms:modified>
</cp:coreProperties>
</file>